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A19B1CA" w:rsidR="000D6032" w:rsidRPr="00CC32A8" w:rsidRDefault="003D3CAE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May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05D21FCB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3D3CAE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3D3CAE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D3F8D4" w14:textId="66ABDB25" w:rsidR="00AA2276" w:rsidRPr="00A46C17" w:rsidRDefault="003D3CAE" w:rsidP="00A46C17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Spotlight</w:t>
            </w:r>
            <w:r w:rsidR="00A46C17">
              <w:rPr>
                <w:rFonts w:asciiTheme="minorHAnsi" w:hAnsiTheme="minorHAnsi" w:cstheme="minorHAnsi"/>
                <w:sz w:val="22"/>
                <w:szCs w:val="22"/>
              </w:rPr>
              <w:t xml:space="preserve">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Monitoring </w:t>
            </w:r>
            <w:r w:rsidR="00A46C17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DAF92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B48" w:rsidRPr="003E0B00" w14:paraId="70E6025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8A32C68" w14:textId="08D4F570" w:rsidR="00CA3B48" w:rsidRDefault="00CA3B48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Letters of Support – Update on letters provided in between meetings for grants </w:t>
            </w:r>
            <w:r w:rsidR="003D3CAE">
              <w:rPr>
                <w:rFonts w:asciiTheme="minorHAnsi" w:hAnsiTheme="minorHAnsi" w:cstheme="minorHAnsi"/>
                <w:sz w:val="22"/>
                <w:szCs w:val="22"/>
              </w:rPr>
              <w:t>approved by the MCoC Board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3D3CAE">
              <w:rPr>
                <w:rFonts w:asciiTheme="minorHAnsi" w:hAnsiTheme="minorHAnsi" w:cstheme="minorHAnsi"/>
                <w:sz w:val="22"/>
                <w:szCs w:val="22"/>
              </w:rPr>
              <w:t xml:space="preserve">Maine Med for the </w:t>
            </w:r>
            <w:r w:rsidR="003D3CAE" w:rsidRPr="003D3CAE">
              <w:rPr>
                <w:rFonts w:asciiTheme="minorHAnsi" w:hAnsiTheme="minorHAnsi" w:cstheme="minorHAnsi"/>
                <w:sz w:val="22"/>
                <w:szCs w:val="22"/>
              </w:rPr>
              <w:t>US Department of Health and Human Services</w:t>
            </w:r>
            <w:r w:rsidR="003D3CAE">
              <w:rPr>
                <w:rFonts w:asciiTheme="minorHAnsi" w:hAnsiTheme="minorHAnsi" w:cstheme="minorHAnsi"/>
                <w:sz w:val="22"/>
                <w:szCs w:val="22"/>
              </w:rPr>
              <w:t xml:space="preserve"> (DHHS)</w:t>
            </w:r>
            <w:r w:rsidR="003D3CAE" w:rsidRPr="003D3CAE">
              <w:rPr>
                <w:rFonts w:asciiTheme="minorHAnsi" w:hAnsiTheme="minorHAnsi" w:cstheme="minorHAnsi"/>
                <w:sz w:val="22"/>
                <w:szCs w:val="22"/>
              </w:rPr>
              <w:t>, Substance Abuse and Mental Health Services Administration</w:t>
            </w:r>
            <w:r w:rsidR="003D3CAE">
              <w:rPr>
                <w:rFonts w:asciiTheme="minorHAnsi" w:hAnsiTheme="minorHAnsi" w:cstheme="minorHAnsi"/>
                <w:sz w:val="22"/>
                <w:szCs w:val="22"/>
              </w:rPr>
              <w:t xml:space="preserve"> (SAMHSA)</w:t>
            </w:r>
            <w:r w:rsidR="003D3CAE" w:rsidRPr="003D3CAE">
              <w:rPr>
                <w:rFonts w:asciiTheme="minorHAnsi" w:hAnsiTheme="minorHAnsi" w:cstheme="minorHAnsi"/>
                <w:sz w:val="22"/>
                <w:szCs w:val="22"/>
              </w:rPr>
              <w:t xml:space="preserve"> FY 2023, Treatment for Individuals Experiencing Homelessness</w:t>
            </w:r>
            <w:r w:rsidR="003D3CAE"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  <w:tc>
          <w:tcPr>
            <w:tcW w:w="3172" w:type="dxa"/>
          </w:tcPr>
          <w:p w14:paraId="36EB6195" w14:textId="06F2A20C" w:rsidR="00CA3B48" w:rsidRDefault="00CA3B4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Chairs</w:t>
            </w:r>
          </w:p>
        </w:tc>
        <w:tc>
          <w:tcPr>
            <w:tcW w:w="1213" w:type="dxa"/>
          </w:tcPr>
          <w:p w14:paraId="7F0B55C2" w14:textId="77777777" w:rsidR="00CA3B48" w:rsidRPr="00CC32A8" w:rsidRDefault="00CA3B48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CAE" w:rsidRPr="003E0B00" w14:paraId="2897805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7EA626F" w14:textId="6CD88E78" w:rsidR="003D3CAE" w:rsidRDefault="003D3CAE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for a Memorandum of Understanding (MOU) between MCoC and Lewiston Housing Authority for an application for Family Unification Program (FUP) Vouchers*</w:t>
            </w:r>
          </w:p>
        </w:tc>
        <w:tc>
          <w:tcPr>
            <w:tcW w:w="3172" w:type="dxa"/>
          </w:tcPr>
          <w:p w14:paraId="15CF0ADA" w14:textId="7D6CB7DD" w:rsidR="003D3CAE" w:rsidRDefault="003D3CAE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E00E75" w14:textId="33ADBC22" w:rsidR="003D3CAE" w:rsidRPr="00CC32A8" w:rsidRDefault="003D3CAE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D138DAB" w:rsidR="00A46C17" w:rsidRPr="003D3CAE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22ED06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4072ECD1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3D3CAE">
              <w:rPr>
                <w:rFonts w:asciiTheme="minorHAnsi" w:hAnsiTheme="minorHAnsi" w:cstheme="minorHAnsi"/>
                <w:b/>
                <w:sz w:val="32"/>
                <w:szCs w:val="24"/>
              </w:rPr>
              <w:t>June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8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5</cp:revision>
  <cp:lastPrinted>2017-01-17T14:39:00Z</cp:lastPrinted>
  <dcterms:created xsi:type="dcterms:W3CDTF">2023-04-04T12:22:00Z</dcterms:created>
  <dcterms:modified xsi:type="dcterms:W3CDTF">2023-05-11T15:11:00Z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