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39" w:rsidRDefault="00952B39" w:rsidP="00952B39">
      <w:pPr>
        <w:pStyle w:val="NormalWeb"/>
        <w:spacing w:after="160"/>
        <w:jc w:val="center"/>
        <w:rPr>
          <w:rFonts w:ascii="Calibri" w:hAnsi="Calibri" w:cs="Calibri"/>
          <w:color w:val="000000"/>
        </w:rPr>
      </w:pPr>
      <w:r>
        <w:rPr>
          <w:b/>
          <w:bCs/>
          <w:color w:val="000000"/>
          <w:sz w:val="28"/>
          <w:szCs w:val="28"/>
        </w:rPr>
        <w:t xml:space="preserve">FY 2021 </w:t>
      </w:r>
      <w:proofErr w:type="spellStart"/>
      <w:r>
        <w:rPr>
          <w:b/>
          <w:bCs/>
          <w:color w:val="000000"/>
          <w:sz w:val="28"/>
          <w:szCs w:val="28"/>
        </w:rPr>
        <w:t>CoC</w:t>
      </w:r>
      <w:proofErr w:type="spellEnd"/>
      <w:r>
        <w:rPr>
          <w:b/>
          <w:bCs/>
          <w:color w:val="000000"/>
          <w:sz w:val="28"/>
          <w:szCs w:val="28"/>
        </w:rPr>
        <w:t xml:space="preserve"> Program Competition</w:t>
      </w:r>
    </w:p>
    <w:p w:rsidR="00952B39" w:rsidRDefault="00952B39" w:rsidP="00952B39">
      <w:pPr>
        <w:pStyle w:val="NormalWeb"/>
        <w:spacing w:after="160"/>
        <w:jc w:val="center"/>
        <w:rPr>
          <w:rFonts w:ascii="Calibri" w:hAnsi="Calibri" w:cs="Calibri"/>
          <w:color w:val="000000"/>
        </w:rPr>
      </w:pPr>
      <w:r>
        <w:rPr>
          <w:b/>
          <w:bCs/>
          <w:color w:val="000000"/>
          <w:sz w:val="28"/>
          <w:szCs w:val="28"/>
        </w:rPr>
        <w:t>Submitting Questions</w:t>
      </w:r>
    </w:p>
    <w:p w:rsidR="00952B39" w:rsidRDefault="00952B39" w:rsidP="00952B39">
      <w:pPr>
        <w:pStyle w:val="NormalWeb"/>
        <w:spacing w:after="160"/>
        <w:rPr>
          <w:rFonts w:ascii="Calibri" w:hAnsi="Calibri" w:cs="Calibri"/>
          <w:color w:val="000000"/>
        </w:rPr>
      </w:pPr>
      <w:r>
        <w:rPr>
          <w:color w:val="000000"/>
        </w:rPr>
        <w:t> </w:t>
      </w:r>
    </w:p>
    <w:p w:rsidR="00952B39" w:rsidRDefault="00952B39" w:rsidP="00952B39">
      <w:pPr>
        <w:pStyle w:val="NormalWeb"/>
        <w:spacing w:after="160"/>
        <w:rPr>
          <w:rFonts w:ascii="Calibri" w:hAnsi="Calibri" w:cs="Calibri"/>
          <w:color w:val="000000"/>
        </w:rPr>
      </w:pPr>
      <w:r>
        <w:rPr>
          <w:color w:val="000000"/>
        </w:rPr>
        <w:t>As stated in the Notice of Funding Opportunity (NOFO) for Fiscal Year (FY) 2021 Continuum of Care Competition and Noncompetitive Award of Youth Homeless Demonstration Program Renewal and Replacement Grants, all questions related to the Competition and YHDP non-competitive process must be sent to:</w:t>
      </w:r>
    </w:p>
    <w:p w:rsidR="00952B39" w:rsidRDefault="00952B39" w:rsidP="00952B39">
      <w:pPr>
        <w:pStyle w:val="NormalWeb"/>
        <w:spacing w:after="160"/>
        <w:rPr>
          <w:rFonts w:ascii="Calibri" w:hAnsi="Calibri" w:cs="Calibri"/>
          <w:color w:val="000000"/>
        </w:rPr>
      </w:pPr>
      <w:hyperlink r:id="rId5" w:history="1">
        <w:r>
          <w:rPr>
            <w:rStyle w:val="Hyperlink"/>
          </w:rPr>
          <w:t>CoCNOFO@hud.gov</w:t>
        </w:r>
      </w:hyperlink>
      <w:r>
        <w:rPr>
          <w:color w:val="000000"/>
        </w:rPr>
        <w:t xml:space="preserve"> - questions regarding the FY 2021 </w:t>
      </w:r>
      <w:proofErr w:type="spellStart"/>
      <w:r>
        <w:rPr>
          <w:color w:val="000000"/>
        </w:rPr>
        <w:t>CoC</w:t>
      </w:r>
      <w:proofErr w:type="spellEnd"/>
      <w:r>
        <w:rPr>
          <w:color w:val="000000"/>
        </w:rPr>
        <w:t xml:space="preserve"> Program Competition process; or</w:t>
      </w:r>
    </w:p>
    <w:p w:rsidR="00952B39" w:rsidRDefault="00952B39" w:rsidP="00952B39">
      <w:pPr>
        <w:pStyle w:val="NormalWeb"/>
        <w:spacing w:after="160"/>
        <w:rPr>
          <w:rFonts w:ascii="Calibri" w:hAnsi="Calibri" w:cs="Calibri"/>
          <w:color w:val="000000"/>
        </w:rPr>
      </w:pPr>
      <w:hyperlink r:id="rId6" w:history="1">
        <w:r>
          <w:rPr>
            <w:rStyle w:val="Hyperlink"/>
          </w:rPr>
          <w:t>e-snaps@hud.gov</w:t>
        </w:r>
      </w:hyperlink>
      <w:r>
        <w:rPr>
          <w:color w:val="000000"/>
        </w:rPr>
        <w:t xml:space="preserve"> - questions related to </w:t>
      </w:r>
      <w:r>
        <w:rPr>
          <w:i/>
          <w:iCs/>
          <w:color w:val="000000"/>
        </w:rPr>
        <w:t>e-snaps</w:t>
      </w:r>
      <w:r>
        <w:rPr>
          <w:color w:val="000000"/>
        </w:rPr>
        <w:t xml:space="preserve"> functionality (e.g., password lockout, access to user’s application account, updating Applicant Profile).</w:t>
      </w:r>
    </w:p>
    <w:p w:rsidR="00952B39" w:rsidRDefault="00952B39" w:rsidP="00952B39">
      <w:pPr>
        <w:pStyle w:val="NormalWeb"/>
        <w:spacing w:after="160"/>
        <w:rPr>
          <w:rFonts w:ascii="Calibri" w:hAnsi="Calibri" w:cs="Calibri"/>
          <w:color w:val="000000"/>
        </w:rPr>
      </w:pPr>
      <w:r>
        <w:rPr>
          <w:color w:val="000000"/>
        </w:rPr>
        <w:t xml:space="preserve">However, as of today, some questions are still be submitted to the HUD Exchange AAQ </w:t>
      </w:r>
      <w:r>
        <w:rPr>
          <w:i/>
          <w:iCs/>
          <w:color w:val="000000"/>
        </w:rPr>
        <w:t xml:space="preserve">e-snaps </w:t>
      </w:r>
      <w:r>
        <w:rPr>
          <w:color w:val="000000"/>
        </w:rPr>
        <w:t>help desk and are being redirected to the appropriate HUD email address with the following note:</w:t>
      </w:r>
    </w:p>
    <w:p w:rsidR="00952B39" w:rsidRDefault="00952B39" w:rsidP="00952B39">
      <w:pPr>
        <w:pStyle w:val="NormalWeb"/>
        <w:rPr>
          <w:rFonts w:ascii="Calibri" w:hAnsi="Calibri" w:cs="Calibri"/>
          <w:color w:val="000000"/>
        </w:rPr>
      </w:pPr>
      <w:r>
        <w:rPr>
          <w:color w:val="000000"/>
        </w:rPr>
        <w:t>“The e-snaps AAQ is no longer processing questions.</w:t>
      </w:r>
    </w:p>
    <w:p w:rsidR="00952B39" w:rsidRDefault="00952B39" w:rsidP="00952B39">
      <w:pPr>
        <w:pStyle w:val="NormalWeb"/>
        <w:numPr>
          <w:ilvl w:val="0"/>
          <w:numId w:val="1"/>
        </w:numPr>
        <w:rPr>
          <w:rFonts w:ascii="Calibri" w:hAnsi="Calibri" w:cs="Calibri"/>
          <w:color w:val="000000"/>
        </w:rPr>
      </w:pPr>
      <w:r>
        <w:rPr>
          <w:color w:val="000000"/>
        </w:rPr>
        <w:t xml:space="preserve">We are forwarding questions to </w:t>
      </w:r>
      <w:hyperlink r:id="rId7" w:history="1">
        <w:r>
          <w:rPr>
            <w:rStyle w:val="Hyperlink"/>
          </w:rPr>
          <w:t>CoCNOFO@hud.gov</w:t>
        </w:r>
      </w:hyperlink>
      <w:r>
        <w:rPr>
          <w:color w:val="000000"/>
        </w:rPr>
        <w:t xml:space="preserve"> that pertain to the NOFO, competition, and applications.</w:t>
      </w:r>
    </w:p>
    <w:p w:rsidR="00952B39" w:rsidRDefault="00952B39" w:rsidP="00952B39">
      <w:pPr>
        <w:pStyle w:val="NormalWeb"/>
        <w:numPr>
          <w:ilvl w:val="0"/>
          <w:numId w:val="1"/>
        </w:numPr>
        <w:rPr>
          <w:rFonts w:ascii="Calibri" w:hAnsi="Calibri" w:cs="Calibri"/>
          <w:color w:val="000000"/>
          <w:sz w:val="22"/>
          <w:szCs w:val="22"/>
        </w:rPr>
      </w:pPr>
      <w:r>
        <w:rPr>
          <w:color w:val="000000"/>
        </w:rPr>
        <w:t xml:space="preserve">We are forwarding questions to </w:t>
      </w:r>
      <w:hyperlink r:id="rId8" w:history="1">
        <w:r>
          <w:rPr>
            <w:rStyle w:val="Hyperlink"/>
          </w:rPr>
          <w:t>e-snaps@hud.gov</w:t>
        </w:r>
      </w:hyperlink>
      <w:r>
        <w:rPr>
          <w:color w:val="000000"/>
        </w:rPr>
        <w:t xml:space="preserve"> that pertain to e-snaps technical issues.</w:t>
      </w:r>
    </w:p>
    <w:p w:rsidR="00952B39" w:rsidRDefault="00952B39" w:rsidP="00952B39">
      <w:pPr>
        <w:pStyle w:val="NormalWeb"/>
        <w:rPr>
          <w:rFonts w:ascii="Calibri" w:hAnsi="Calibri" w:cs="Calibri"/>
          <w:color w:val="000000"/>
        </w:rPr>
      </w:pPr>
      <w:r>
        <w:rPr>
          <w:color w:val="000000"/>
        </w:rPr>
        <w:t>You will receive a response to your question via the applicable email address. Therefore, we will close this ticket in the AAQ.”</w:t>
      </w:r>
    </w:p>
    <w:p w:rsidR="00952B39" w:rsidRDefault="00952B39" w:rsidP="00952B39">
      <w:pPr>
        <w:pStyle w:val="NormalWeb"/>
        <w:rPr>
          <w:rFonts w:ascii="Calibri" w:hAnsi="Calibri" w:cs="Calibri"/>
          <w:color w:val="000000"/>
        </w:rPr>
      </w:pPr>
      <w:r>
        <w:rPr>
          <w:color w:val="000000"/>
        </w:rPr>
        <w:t> </w:t>
      </w:r>
    </w:p>
    <w:p w:rsidR="00952B39" w:rsidRDefault="00952B39" w:rsidP="00952B39">
      <w:pPr>
        <w:pStyle w:val="NormalWeb"/>
        <w:spacing w:after="160"/>
        <w:rPr>
          <w:rFonts w:ascii="Calibri" w:hAnsi="Calibri" w:cs="Calibri"/>
          <w:color w:val="000000"/>
        </w:rPr>
      </w:pPr>
      <w:r>
        <w:rPr>
          <w:b/>
          <w:bCs/>
          <w:color w:val="000000"/>
        </w:rPr>
        <w:t>Effective October 1, 2021</w:t>
      </w:r>
    </w:p>
    <w:p w:rsidR="00952B39" w:rsidRDefault="00952B39" w:rsidP="00952B39">
      <w:pPr>
        <w:pStyle w:val="NormalWeb"/>
        <w:spacing w:after="160"/>
        <w:rPr>
          <w:rFonts w:ascii="Calibri" w:hAnsi="Calibri" w:cs="Calibri"/>
          <w:color w:val="000000"/>
        </w:rPr>
      </w:pPr>
      <w:r>
        <w:rPr>
          <w:color w:val="000000"/>
        </w:rPr>
        <w:t xml:space="preserve">The HUD Exchange </w:t>
      </w:r>
      <w:r>
        <w:rPr>
          <w:i/>
          <w:iCs/>
          <w:color w:val="000000"/>
        </w:rPr>
        <w:t>e-</w:t>
      </w:r>
      <w:r>
        <w:rPr>
          <w:color w:val="000000"/>
        </w:rPr>
        <w:t xml:space="preserve">snaps help desk will no longer be monitored and will cease to forward questions to HUD.  Therefore, if you submit a question related to the FY 2021 </w:t>
      </w:r>
      <w:proofErr w:type="spellStart"/>
      <w:r>
        <w:rPr>
          <w:color w:val="000000"/>
        </w:rPr>
        <w:t>CoC</w:t>
      </w:r>
      <w:proofErr w:type="spellEnd"/>
      <w:r>
        <w:rPr>
          <w:color w:val="000000"/>
        </w:rPr>
        <w:t xml:space="preserve"> Program Competition, YHDP non-competitive process that is part of the FY 2021 </w:t>
      </w:r>
      <w:proofErr w:type="spellStart"/>
      <w:r>
        <w:rPr>
          <w:color w:val="000000"/>
        </w:rPr>
        <w:t>CoC</w:t>
      </w:r>
      <w:proofErr w:type="spellEnd"/>
      <w:r>
        <w:rPr>
          <w:color w:val="000000"/>
        </w:rPr>
        <w:t xml:space="preserve"> Program NOFO, or </w:t>
      </w:r>
      <w:r>
        <w:rPr>
          <w:i/>
          <w:iCs/>
          <w:color w:val="000000"/>
        </w:rPr>
        <w:t>e-snaps</w:t>
      </w:r>
      <w:r>
        <w:rPr>
          <w:color w:val="000000"/>
        </w:rPr>
        <w:t xml:space="preserve">, you will not receive a response.  </w:t>
      </w:r>
    </w:p>
    <w:p w:rsidR="00952B39" w:rsidRDefault="00952B39" w:rsidP="00952B39">
      <w:pPr>
        <w:pStyle w:val="NormalWeb"/>
        <w:spacing w:after="160"/>
        <w:rPr>
          <w:rFonts w:ascii="Calibri" w:hAnsi="Calibri" w:cs="Calibri"/>
          <w:color w:val="000000"/>
        </w:rPr>
      </w:pPr>
      <w:r>
        <w:rPr>
          <w:color w:val="000000"/>
        </w:rPr>
        <w:t xml:space="preserve">Additionally, if questions related to the FY 2021 </w:t>
      </w:r>
      <w:proofErr w:type="spellStart"/>
      <w:r>
        <w:rPr>
          <w:color w:val="000000"/>
        </w:rPr>
        <w:t>CoC</w:t>
      </w:r>
      <w:proofErr w:type="spellEnd"/>
      <w:r>
        <w:rPr>
          <w:color w:val="000000"/>
        </w:rPr>
        <w:t xml:space="preserve"> Program NOFO, </w:t>
      </w:r>
      <w:proofErr w:type="spellStart"/>
      <w:r>
        <w:rPr>
          <w:color w:val="000000"/>
        </w:rPr>
        <w:t>CoC</w:t>
      </w:r>
      <w:proofErr w:type="spellEnd"/>
      <w:r>
        <w:rPr>
          <w:color w:val="000000"/>
        </w:rPr>
        <w:t xml:space="preserve"> Program Competition, YHDP non-competitive process, or </w:t>
      </w:r>
      <w:r>
        <w:rPr>
          <w:i/>
          <w:iCs/>
          <w:color w:val="000000"/>
        </w:rPr>
        <w:t>e-snaps</w:t>
      </w:r>
      <w:r>
        <w:rPr>
          <w:color w:val="000000"/>
        </w:rPr>
        <w:t xml:space="preserve"> issues are submitted to any of the other HUD Exchange question help desks (e.g., </w:t>
      </w:r>
      <w:proofErr w:type="spellStart"/>
      <w:r>
        <w:rPr>
          <w:color w:val="000000"/>
        </w:rPr>
        <w:t>CoC</w:t>
      </w:r>
      <w:proofErr w:type="spellEnd"/>
      <w:r>
        <w:rPr>
          <w:color w:val="000000"/>
        </w:rPr>
        <w:t xml:space="preserve"> Program, HDX, HMIS) the questions will be closed with no additional information. </w:t>
      </w:r>
    </w:p>
    <w:p w:rsidR="00952B39" w:rsidRDefault="00952B39" w:rsidP="00952B39">
      <w:pPr>
        <w:pStyle w:val="NormalWeb"/>
        <w:spacing w:after="160"/>
        <w:rPr>
          <w:rFonts w:ascii="Calibri" w:hAnsi="Calibri" w:cs="Calibri"/>
          <w:color w:val="000000"/>
        </w:rPr>
      </w:pPr>
      <w:r>
        <w:rPr>
          <w:b/>
          <w:bCs/>
          <w:color w:val="000000"/>
        </w:rPr>
        <w:t xml:space="preserve">How to ensure you receive a response to </w:t>
      </w:r>
      <w:proofErr w:type="spellStart"/>
      <w:r>
        <w:rPr>
          <w:b/>
          <w:bCs/>
          <w:color w:val="000000"/>
        </w:rPr>
        <w:t>CoC</w:t>
      </w:r>
      <w:proofErr w:type="spellEnd"/>
      <w:r>
        <w:rPr>
          <w:b/>
          <w:bCs/>
          <w:color w:val="000000"/>
        </w:rPr>
        <w:t xml:space="preserve"> Program NOFO, </w:t>
      </w:r>
      <w:proofErr w:type="spellStart"/>
      <w:r>
        <w:rPr>
          <w:b/>
          <w:bCs/>
          <w:color w:val="000000"/>
        </w:rPr>
        <w:t>CoC</w:t>
      </w:r>
      <w:proofErr w:type="spellEnd"/>
      <w:r>
        <w:rPr>
          <w:b/>
          <w:bCs/>
          <w:color w:val="000000"/>
        </w:rPr>
        <w:t xml:space="preserve"> Program Competition, non-competitive YHDP, and </w:t>
      </w:r>
      <w:r>
        <w:rPr>
          <w:b/>
          <w:bCs/>
          <w:i/>
          <w:iCs/>
          <w:color w:val="000000"/>
        </w:rPr>
        <w:t>e-snaps</w:t>
      </w:r>
      <w:r>
        <w:rPr>
          <w:b/>
          <w:bCs/>
          <w:color w:val="000000"/>
        </w:rPr>
        <w:t xml:space="preserve"> technical questions?</w:t>
      </w:r>
      <w:r>
        <w:rPr>
          <w:color w:val="000000"/>
        </w:rPr>
        <w:t xml:space="preserve"> </w:t>
      </w:r>
    </w:p>
    <w:p w:rsidR="00952B39" w:rsidRDefault="00952B39" w:rsidP="00952B39">
      <w:pPr>
        <w:pStyle w:val="NormalWeb"/>
        <w:numPr>
          <w:ilvl w:val="0"/>
          <w:numId w:val="2"/>
        </w:numPr>
        <w:spacing w:after="160"/>
        <w:rPr>
          <w:rFonts w:ascii="Calibri" w:hAnsi="Calibri" w:cs="Calibri"/>
          <w:color w:val="000000"/>
        </w:rPr>
      </w:pPr>
      <w:r>
        <w:rPr>
          <w:color w:val="000000"/>
        </w:rPr>
        <w:t>Immediately discontinue sending questions the HUD Exchange AAQ.</w:t>
      </w:r>
    </w:p>
    <w:p w:rsidR="00952B39" w:rsidRDefault="00952B39" w:rsidP="00952B39">
      <w:pPr>
        <w:pStyle w:val="NormalWeb"/>
        <w:numPr>
          <w:ilvl w:val="0"/>
          <w:numId w:val="2"/>
        </w:numPr>
        <w:spacing w:after="160"/>
        <w:rPr>
          <w:rFonts w:ascii="Calibri" w:hAnsi="Calibri" w:cs="Calibri"/>
          <w:color w:val="000000"/>
          <w:sz w:val="22"/>
          <w:szCs w:val="22"/>
        </w:rPr>
      </w:pPr>
      <w:r>
        <w:rPr>
          <w:color w:val="000000"/>
        </w:rPr>
        <w:t>Submit all questions to the HUD.gov email addresses as appropriate.</w:t>
      </w:r>
    </w:p>
    <w:p w:rsidR="00952B39" w:rsidRDefault="00952B39" w:rsidP="00952B39">
      <w:pPr>
        <w:pStyle w:val="NormalWeb"/>
        <w:spacing w:after="160"/>
        <w:rPr>
          <w:rFonts w:ascii="Calibri" w:hAnsi="Calibri" w:cs="Calibri"/>
          <w:color w:val="000000"/>
        </w:rPr>
      </w:pPr>
      <w:r>
        <w:rPr>
          <w:color w:val="000000"/>
        </w:rPr>
        <w:t xml:space="preserve">In the coming months, we will communicate additional information as to how to submit questions related to activities that occur after the annual </w:t>
      </w:r>
      <w:proofErr w:type="spellStart"/>
      <w:r>
        <w:rPr>
          <w:color w:val="000000"/>
        </w:rPr>
        <w:t>CoC</w:t>
      </w:r>
      <w:proofErr w:type="spellEnd"/>
      <w:r>
        <w:rPr>
          <w:color w:val="000000"/>
        </w:rPr>
        <w:t xml:space="preserve"> Program Competition final funding announcement (e.g., post-award), as well as questions related to </w:t>
      </w:r>
      <w:proofErr w:type="spellStart"/>
      <w:r>
        <w:rPr>
          <w:color w:val="000000"/>
        </w:rPr>
        <w:t>CoC</w:t>
      </w:r>
      <w:proofErr w:type="spellEnd"/>
      <w:r>
        <w:rPr>
          <w:color w:val="000000"/>
        </w:rPr>
        <w:t xml:space="preserve"> Program Registration and GIW processes.</w:t>
      </w:r>
    </w:p>
    <w:p w:rsidR="00952B39" w:rsidRDefault="00952B39" w:rsidP="00952B39">
      <w:pPr>
        <w:rPr>
          <w:rFonts w:ascii="Calibri" w:hAnsi="Calibri" w:cs="Calibri"/>
          <w:color w:val="000000"/>
        </w:rPr>
      </w:pPr>
    </w:p>
    <w:p w:rsidR="00952B39" w:rsidRDefault="00952B39" w:rsidP="00952B39">
      <w:pPr>
        <w:rPr>
          <w:rFonts w:ascii="Calibri" w:hAnsi="Calibri" w:cs="Calibri"/>
          <w:color w:val="000000"/>
        </w:rPr>
      </w:pPr>
    </w:p>
    <w:p w:rsidR="00952B39" w:rsidRDefault="00952B39" w:rsidP="00952B39">
      <w:pPr>
        <w:rPr>
          <w:rFonts w:ascii="Calibri" w:hAnsi="Calibri" w:cs="Calibri"/>
          <w:color w:val="000000"/>
        </w:rPr>
      </w:pPr>
      <w:bookmarkStart w:id="0" w:name="_GoBack"/>
      <w:bookmarkEnd w:id="0"/>
    </w:p>
    <w:p w:rsidR="002F7867" w:rsidRPr="00E618BB" w:rsidRDefault="00952B39"/>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B66"/>
    <w:multiLevelType w:val="multilevel"/>
    <w:tmpl w:val="F1CA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E6EC2"/>
    <w:multiLevelType w:val="multilevel"/>
    <w:tmpl w:val="C396D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9"/>
    <w:rsid w:val="007A4D95"/>
    <w:rsid w:val="007D2C67"/>
    <w:rsid w:val="007E3E15"/>
    <w:rsid w:val="00845172"/>
    <w:rsid w:val="00952B39"/>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B9F4-B49B-42EF-B8C2-19570C5C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semiHidden/>
    <w:unhideWhenUsed/>
    <w:rsid w:val="00952B39"/>
    <w:rPr>
      <w:color w:val="0000FF"/>
      <w:u w:val="single"/>
    </w:rPr>
  </w:style>
  <w:style w:type="paragraph" w:styleId="NormalWeb">
    <w:name w:val="Normal (Web)"/>
    <w:basedOn w:val="Normal"/>
    <w:uiPriority w:val="99"/>
    <w:semiHidden/>
    <w:unhideWhenUsed/>
    <w:rsid w:val="0095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naps@hud.gov" TargetMode="External"/><Relationship Id="rId3" Type="http://schemas.openxmlformats.org/officeDocument/2006/relationships/settings" Target="settings.xml"/><Relationship Id="rId7" Type="http://schemas.openxmlformats.org/officeDocument/2006/relationships/hyperlink" Target="mailto:CoCNOFO@hu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naps@hud.gov" TargetMode="External"/><Relationship Id="rId5" Type="http://schemas.openxmlformats.org/officeDocument/2006/relationships/hyperlink" Target="mailto:CoCNOFO@hu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cp:revision>
  <dcterms:created xsi:type="dcterms:W3CDTF">2021-09-16T15:54:00Z</dcterms:created>
  <dcterms:modified xsi:type="dcterms:W3CDTF">2021-09-16T15:55:00Z</dcterms:modified>
</cp:coreProperties>
</file>